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A863" w14:textId="77777777" w:rsidR="00FD573B" w:rsidRPr="00FD573B" w:rsidRDefault="00FD573B">
      <w:pPr>
        <w:rPr>
          <w:rFonts w:ascii="Times New Roman" w:hAnsi="Times New Roman" w:cs="Times New Roman"/>
          <w:b/>
          <w:sz w:val="28"/>
          <w:szCs w:val="28"/>
        </w:rPr>
      </w:pPr>
      <w:r w:rsidRPr="00FD573B">
        <w:rPr>
          <w:rFonts w:ascii="Times New Roman" w:hAnsi="Times New Roman" w:cs="Times New Roman"/>
          <w:b/>
          <w:sz w:val="28"/>
          <w:szCs w:val="28"/>
        </w:rPr>
        <w:t>VIII</w:t>
      </w:r>
    </w:p>
    <w:p w14:paraId="197CA2FA" w14:textId="77777777" w:rsidR="00AC7CF2" w:rsidRDefault="00FD57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73B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: Odcienie i barwy miłości w „Syzyfowych pracach” Stefana Żeromskiego.</w:t>
      </w:r>
    </w:p>
    <w:bookmarkEnd w:id="0"/>
    <w:p w14:paraId="5D850F75" w14:textId="77777777" w:rsidR="00FD573B" w:rsidRDefault="00FD57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„Jeśli masz czyjeś Serce,</w:t>
      </w:r>
    </w:p>
    <w:p w14:paraId="54AEF603" w14:textId="77777777" w:rsidR="00FD573B" w:rsidRDefault="000367D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573B">
        <w:rPr>
          <w:rFonts w:ascii="Times New Roman" w:hAnsi="Times New Roman" w:cs="Times New Roman"/>
          <w:i/>
          <w:sz w:val="20"/>
          <w:szCs w:val="20"/>
        </w:rPr>
        <w:t>Masz dom</w:t>
      </w:r>
    </w:p>
    <w:p w14:paraId="5720AA41" w14:textId="77777777" w:rsidR="00FD573B" w:rsidRDefault="00FD57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 każdym miejscu, </w:t>
      </w:r>
    </w:p>
    <w:p w14:paraId="1B305F4D" w14:textId="77777777" w:rsidR="00FD573B" w:rsidRDefault="00FD57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którym staniesz.</w:t>
      </w:r>
    </w:p>
    <w:p w14:paraId="29C4BEBA" w14:textId="77777777" w:rsidR="00FD573B" w:rsidRDefault="00FD57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7422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367D1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I nawet w obcym kraju</w:t>
      </w:r>
    </w:p>
    <w:p w14:paraId="7BD5B06C" w14:textId="77777777" w:rsidR="00FD573B" w:rsidRDefault="00FD57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422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422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One twój sen osłaniają</w:t>
      </w:r>
    </w:p>
    <w:p w14:paraId="4FDE0AAE" w14:textId="77777777" w:rsidR="000D1A9C" w:rsidRPr="008661C5" w:rsidRDefault="00FD573B" w:rsidP="008661C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422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Jak liść róży gniazdo nieduże”</w:t>
      </w:r>
    </w:p>
    <w:p w14:paraId="144CA156" w14:textId="77777777" w:rsidR="000D1A9C" w:rsidRDefault="000D1A9C" w:rsidP="000D1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617D6" w14:textId="77777777" w:rsidR="000D1A9C" w:rsidRDefault="008661C5" w:rsidP="00C1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8AB7772" wp14:editId="65124FB7">
            <wp:extent cx="4714875" cy="26574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1" cy="26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D6467" w14:textId="77777777" w:rsidR="00C1344E" w:rsidRDefault="00C1344E" w:rsidP="00C1344E">
      <w:pPr>
        <w:rPr>
          <w:rFonts w:ascii="Times New Roman" w:hAnsi="Times New Roman" w:cs="Times New Roman"/>
          <w:b/>
          <w:sz w:val="28"/>
          <w:szCs w:val="28"/>
        </w:rPr>
      </w:pPr>
    </w:p>
    <w:p w14:paraId="33E1A055" w14:textId="77777777" w:rsidR="0020217A" w:rsidRPr="0020217A" w:rsidRDefault="0020217A" w:rsidP="002021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09958" w14:textId="77777777" w:rsidR="00C1344E" w:rsidRPr="0020217A" w:rsidRDefault="009366A9" w:rsidP="009366A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8910B3" wp14:editId="4752681C">
            <wp:extent cx="5653768" cy="2895832"/>
            <wp:effectExtent l="19050" t="0" r="4082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68" cy="28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1344E" w14:paraId="2E808E0E" w14:textId="77777777" w:rsidTr="00C1344E">
        <w:tc>
          <w:tcPr>
            <w:tcW w:w="3535" w:type="dxa"/>
          </w:tcPr>
          <w:p w14:paraId="6A97B536" w14:textId="77777777" w:rsidR="00C1344E" w:rsidRPr="00C31122" w:rsidRDefault="00244A5B" w:rsidP="00C13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Współdziałanie przyrody</w:t>
            </w:r>
          </w:p>
        </w:tc>
        <w:tc>
          <w:tcPr>
            <w:tcW w:w="3535" w:type="dxa"/>
          </w:tcPr>
          <w:p w14:paraId="590FB65A" w14:textId="77777777" w:rsidR="00C1344E" w:rsidRPr="00C31122" w:rsidRDefault="00244A5B" w:rsidP="0024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22">
              <w:rPr>
                <w:rFonts w:ascii="Times New Roman" w:hAnsi="Times New Roman" w:cs="Times New Roman"/>
                <w:b/>
                <w:sz w:val="28"/>
                <w:szCs w:val="28"/>
              </w:rPr>
              <w:t>uczucie</w:t>
            </w:r>
          </w:p>
        </w:tc>
        <w:tc>
          <w:tcPr>
            <w:tcW w:w="3536" w:type="dxa"/>
          </w:tcPr>
          <w:p w14:paraId="4AD37D73" w14:textId="77777777" w:rsidR="00C1344E" w:rsidRPr="00C31122" w:rsidRDefault="00244A5B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22">
              <w:rPr>
                <w:rFonts w:ascii="Times New Roman" w:hAnsi="Times New Roman" w:cs="Times New Roman"/>
                <w:b/>
                <w:sz w:val="28"/>
                <w:szCs w:val="28"/>
              </w:rPr>
              <w:t>barwa</w:t>
            </w:r>
          </w:p>
        </w:tc>
      </w:tr>
    </w:tbl>
    <w:p w14:paraId="14D66A6F" w14:textId="77777777" w:rsidR="00C1344E" w:rsidRDefault="00F30458" w:rsidP="00C1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Miłość do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1"/>
      </w:tblGrid>
      <w:tr w:rsidR="00F30458" w14:paraId="36FB1782" w14:textId="77777777" w:rsidTr="00F30458">
        <w:trPr>
          <w:trHeight w:val="3291"/>
        </w:trPr>
        <w:tc>
          <w:tcPr>
            <w:tcW w:w="3510" w:type="dxa"/>
          </w:tcPr>
          <w:p w14:paraId="00BDD269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0D3DAE76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</w:tcPr>
          <w:p w14:paraId="125A8DB5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C1A1A4" w14:textId="77777777" w:rsidR="00F30458" w:rsidRPr="000D1A9C" w:rsidRDefault="00F30458" w:rsidP="00C1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Miłość do Biruty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30458" w14:paraId="3DA2F905" w14:textId="77777777" w:rsidTr="00F30458">
        <w:trPr>
          <w:trHeight w:val="1945"/>
        </w:trPr>
        <w:tc>
          <w:tcPr>
            <w:tcW w:w="3540" w:type="dxa"/>
          </w:tcPr>
          <w:p w14:paraId="7462F6C7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14:paraId="13A22735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14:paraId="4EC6D9EB" w14:textId="77777777" w:rsidR="00F30458" w:rsidRDefault="00F30458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37F6D4" w14:textId="77777777" w:rsidR="00F30458" w:rsidRDefault="00F30458" w:rsidP="00C1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wyjeździe dziewczyny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0"/>
        <w:gridCol w:w="3550"/>
        <w:gridCol w:w="3551"/>
      </w:tblGrid>
      <w:tr w:rsidR="00A25F53" w14:paraId="39353663" w14:textId="77777777" w:rsidTr="00A25F53">
        <w:trPr>
          <w:trHeight w:val="2498"/>
        </w:trPr>
        <w:tc>
          <w:tcPr>
            <w:tcW w:w="3550" w:type="dxa"/>
          </w:tcPr>
          <w:p w14:paraId="6E04FDD4" w14:textId="77777777" w:rsidR="00A25F53" w:rsidRDefault="00A25F53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14:paraId="508A8D8C" w14:textId="77777777" w:rsidR="00A25F53" w:rsidRDefault="00A25F53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14:paraId="6E652479" w14:textId="77777777" w:rsidR="00A25F53" w:rsidRDefault="00A25F53" w:rsidP="00C13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743454" w14:textId="77777777" w:rsidR="00A25F53" w:rsidRDefault="00A25F53" w:rsidP="00C13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8557B" w14:textId="77777777" w:rsidR="009366A9" w:rsidRPr="00FB4386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FB4386">
        <w:rPr>
          <w:rFonts w:ascii="Times New Roman" w:hAnsi="Times New Roman" w:cs="Times New Roman"/>
          <w:sz w:val="28"/>
          <w:szCs w:val="28"/>
        </w:rPr>
        <w:t>Żeby wypełnić powyższą tabelkę, trzeba odszukać odpowiednie fragmenty w lekturze.</w:t>
      </w:r>
    </w:p>
    <w:p w14:paraId="7CC416CA" w14:textId="77777777" w:rsidR="009366A9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FB4386">
        <w:rPr>
          <w:rFonts w:ascii="Times New Roman" w:hAnsi="Times New Roman" w:cs="Times New Roman"/>
          <w:sz w:val="28"/>
          <w:szCs w:val="28"/>
        </w:rPr>
        <w:t>- miłość do matki- jazda do domu na Zielone Świątki</w:t>
      </w:r>
      <w:r w:rsidR="00FB4386">
        <w:rPr>
          <w:rFonts w:ascii="Times New Roman" w:hAnsi="Times New Roman" w:cs="Times New Roman"/>
          <w:sz w:val="28"/>
          <w:szCs w:val="28"/>
        </w:rPr>
        <w:t>- rozdział VI</w:t>
      </w:r>
    </w:p>
    <w:p w14:paraId="09AB2BB0" w14:textId="77777777" w:rsidR="00FB4386" w:rsidRDefault="00FB4386" w:rsidP="0093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-miłość Marcina do Biruty-Roz, XVII</w:t>
      </w:r>
    </w:p>
    <w:p w14:paraId="06B7AC6C" w14:textId="77777777" w:rsidR="00FB4386" w:rsidRDefault="00FB4386" w:rsidP="0093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-rozpacz Marcina po wyjeździe dziewczyny- Roz. XVIII</w:t>
      </w:r>
    </w:p>
    <w:p w14:paraId="4F5E6886" w14:textId="77777777" w:rsidR="00B901F7" w:rsidRDefault="00B901F7" w:rsidP="0093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dopasować odpowiednie barwy i z fragmentów odczytać, jak wygląd przyrody podkreślał określone momenty i uczucia.</w:t>
      </w:r>
    </w:p>
    <w:p w14:paraId="73DCCCD8" w14:textId="77777777" w:rsidR="00EB72F8" w:rsidRPr="00D7258D" w:rsidRDefault="00EB72F8" w:rsidP="009366A9">
      <w:pPr>
        <w:rPr>
          <w:rFonts w:ascii="Times New Roman" w:hAnsi="Times New Roman" w:cs="Times New Roman"/>
          <w:sz w:val="28"/>
          <w:szCs w:val="28"/>
        </w:rPr>
      </w:pPr>
      <w:r w:rsidRPr="00D7258D">
        <w:rPr>
          <w:rFonts w:ascii="Times New Roman" w:hAnsi="Times New Roman" w:cs="Times New Roman"/>
          <w:sz w:val="28"/>
          <w:szCs w:val="28"/>
        </w:rPr>
        <w:t>Notatka pod tabelą:</w:t>
      </w:r>
      <w:r w:rsidR="00D7258D" w:rsidRPr="00D7258D">
        <w:rPr>
          <w:rFonts w:ascii="Times New Roman" w:hAnsi="Times New Roman" w:cs="Times New Roman"/>
          <w:sz w:val="28"/>
          <w:szCs w:val="28"/>
        </w:rPr>
        <w:t xml:space="preserve"> Tak jak pory roku wi</w:t>
      </w:r>
      <w:r w:rsidR="00D7258D">
        <w:rPr>
          <w:rFonts w:ascii="Times New Roman" w:hAnsi="Times New Roman" w:cs="Times New Roman"/>
          <w:sz w:val="28"/>
          <w:szCs w:val="28"/>
        </w:rPr>
        <w:t xml:space="preserve">ążą się z całą gamą barw, tak samo może być           z ludzkimi uczuciami. Każda barwa ma swoje tony i odcienie, swoją głębię, tak jest               i z człowiekiem, który dorasta i dojrzewa uczuciowo- jego dusza i wnętrze staje się bogate    i barwne. Oczywiście to </w:t>
      </w:r>
      <w:r w:rsidR="00D7258D" w:rsidRPr="00D7258D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metafora</w:t>
      </w:r>
      <w:r w:rsidR="00D7258D">
        <w:rPr>
          <w:rFonts w:ascii="Times New Roman" w:hAnsi="Times New Roman" w:cs="Times New Roman"/>
          <w:sz w:val="28"/>
          <w:szCs w:val="28"/>
        </w:rPr>
        <w:t>, ale jak można inaczej mówić o miłości?</w:t>
      </w:r>
    </w:p>
    <w:sectPr w:rsidR="00EB72F8" w:rsidRPr="00D7258D" w:rsidSect="00FD5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2208"/>
    <w:multiLevelType w:val="hybridMultilevel"/>
    <w:tmpl w:val="F186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3B"/>
    <w:rsid w:val="000367D1"/>
    <w:rsid w:val="000D1A9C"/>
    <w:rsid w:val="0020217A"/>
    <w:rsid w:val="00244A5B"/>
    <w:rsid w:val="002E639C"/>
    <w:rsid w:val="007708E2"/>
    <w:rsid w:val="008661C5"/>
    <w:rsid w:val="008E0F16"/>
    <w:rsid w:val="009366A9"/>
    <w:rsid w:val="00A25F53"/>
    <w:rsid w:val="00A74221"/>
    <w:rsid w:val="00AC7CF2"/>
    <w:rsid w:val="00B901F7"/>
    <w:rsid w:val="00BB0D99"/>
    <w:rsid w:val="00C1344E"/>
    <w:rsid w:val="00C31122"/>
    <w:rsid w:val="00D7258D"/>
    <w:rsid w:val="00EB72F8"/>
    <w:rsid w:val="00EE6F68"/>
    <w:rsid w:val="00F30458"/>
    <w:rsid w:val="00FB438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E976"/>
  <w15:docId w15:val="{3FD212A8-3998-48B1-B38C-E34A1A1E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3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Natalia Wiśniowska</cp:lastModifiedBy>
  <cp:revision>2</cp:revision>
  <dcterms:created xsi:type="dcterms:W3CDTF">2020-04-02T18:19:00Z</dcterms:created>
  <dcterms:modified xsi:type="dcterms:W3CDTF">2020-04-02T18:19:00Z</dcterms:modified>
</cp:coreProperties>
</file>